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3AD4" w14:textId="3284C65C" w:rsidR="00054F29" w:rsidRPr="00BC4DD2" w:rsidRDefault="00054F29" w:rsidP="00054F29">
      <w:pPr>
        <w:spacing w:line="360" w:lineRule="auto"/>
        <w:jc w:val="center"/>
        <w:rPr>
          <w:b/>
          <w:bCs/>
        </w:rPr>
      </w:pPr>
      <w:r w:rsidRPr="00BC4DD2">
        <w:rPr>
          <w:b/>
          <w:bCs/>
        </w:rPr>
        <w:t>ESTATUTO PADRÃO DA ASSOCIAÇ</w:t>
      </w:r>
      <w:r w:rsidR="00BC4DD2" w:rsidRPr="00BC4DD2">
        <w:rPr>
          <w:b/>
          <w:bCs/>
        </w:rPr>
        <w:t>ÃO</w:t>
      </w:r>
      <w:r w:rsidRPr="00BC4DD2">
        <w:rPr>
          <w:b/>
          <w:bCs/>
        </w:rPr>
        <w:t xml:space="preserve"> DE PAIS E MESTRES</w:t>
      </w:r>
    </w:p>
    <w:p w14:paraId="6D6BBECA" w14:textId="77777777" w:rsidR="00054F29" w:rsidRPr="00BC4DD2" w:rsidRDefault="00054F29" w:rsidP="00054F29">
      <w:pPr>
        <w:spacing w:line="360" w:lineRule="auto"/>
        <w:jc w:val="center"/>
        <w:rPr>
          <w:b/>
          <w:bCs/>
        </w:rPr>
      </w:pPr>
      <w:r w:rsidRPr="00BC4DD2">
        <w:rPr>
          <w:b/>
          <w:bCs/>
        </w:rPr>
        <w:t>CAPÍTULO I</w:t>
      </w:r>
    </w:p>
    <w:p w14:paraId="59833B40" w14:textId="77777777" w:rsidR="00054F29" w:rsidRPr="00BC4DD2" w:rsidRDefault="00054F29" w:rsidP="00054F29">
      <w:pPr>
        <w:spacing w:line="360" w:lineRule="auto"/>
        <w:jc w:val="center"/>
        <w:rPr>
          <w:b/>
          <w:bCs/>
        </w:rPr>
      </w:pPr>
      <w:r w:rsidRPr="00BC4DD2">
        <w:rPr>
          <w:b/>
          <w:bCs/>
        </w:rPr>
        <w:t>Da Instituição, da Natureza e da Finalidade da Associação de Pais e Mestres</w:t>
      </w:r>
    </w:p>
    <w:p w14:paraId="1A84E76F" w14:textId="77777777" w:rsidR="00054F29" w:rsidRPr="00EF4F77" w:rsidRDefault="00054F29" w:rsidP="00054F29">
      <w:pPr>
        <w:spacing w:line="360" w:lineRule="auto"/>
        <w:jc w:val="center"/>
        <w:rPr>
          <w:b/>
          <w:bCs/>
        </w:rPr>
      </w:pPr>
      <w:r w:rsidRPr="00EF4F77">
        <w:rPr>
          <w:b/>
          <w:bCs/>
        </w:rPr>
        <w:t>SEÇÃO I</w:t>
      </w:r>
    </w:p>
    <w:p w14:paraId="77AF575A" w14:textId="77777777" w:rsidR="00054F29" w:rsidRPr="00EF4F77" w:rsidRDefault="00054F29" w:rsidP="00054F29">
      <w:pPr>
        <w:spacing w:line="360" w:lineRule="auto"/>
        <w:jc w:val="center"/>
        <w:rPr>
          <w:b/>
          <w:bCs/>
        </w:rPr>
      </w:pPr>
      <w:r w:rsidRPr="00EF4F77">
        <w:rPr>
          <w:b/>
          <w:bCs/>
        </w:rPr>
        <w:t>Da Instituição</w:t>
      </w:r>
    </w:p>
    <w:p w14:paraId="1CB70338" w14:textId="50DC589A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Artigo 1º</w:t>
      </w:r>
      <w:r>
        <w:t xml:space="preserve"> - A Associação de Pais e Mestres da Escola Estadual da UDEMO, fundada na data de</w:t>
      </w:r>
      <w:r w:rsidR="00455DB5">
        <w:t xml:space="preserve"> 18</w:t>
      </w:r>
      <w:r>
        <w:t>/</w:t>
      </w:r>
      <w:r w:rsidR="00455DB5">
        <w:t>10</w:t>
      </w:r>
      <w:r>
        <w:t>/</w:t>
      </w:r>
      <w:r w:rsidR="00455DB5">
        <w:t>1952</w:t>
      </w:r>
      <w:r>
        <w:t xml:space="preserve">, designada simplesmente APM, localizada na </w:t>
      </w:r>
      <w:r w:rsidR="00455DB5">
        <w:t>Av</w:t>
      </w:r>
      <w:r>
        <w:t>.</w:t>
      </w:r>
      <w:r w:rsidR="00455DB5">
        <w:t xml:space="preserve"> Ipiranga</w:t>
      </w:r>
      <w:r>
        <w:t xml:space="preserve">, nº </w:t>
      </w:r>
      <w:r w:rsidR="00455DB5">
        <w:t>318, Bloco B, 7º andar</w:t>
      </w:r>
      <w:r>
        <w:t>, na cidade de</w:t>
      </w:r>
      <w:r w:rsidR="00455DB5">
        <w:t xml:space="preserve"> São Paulo</w:t>
      </w:r>
      <w:r>
        <w:t>, Estado de São Paulo, reger-se-á pelas normas deste estatuto.</w:t>
      </w:r>
    </w:p>
    <w:p w14:paraId="7CEDD481" w14:textId="77777777" w:rsidR="00054F29" w:rsidRPr="00EF4F77" w:rsidRDefault="00054F29" w:rsidP="00EF4F77">
      <w:pPr>
        <w:spacing w:line="360" w:lineRule="auto"/>
        <w:jc w:val="center"/>
        <w:rPr>
          <w:b/>
          <w:bCs/>
        </w:rPr>
      </w:pPr>
      <w:r w:rsidRPr="00EF4F77">
        <w:rPr>
          <w:b/>
          <w:bCs/>
        </w:rPr>
        <w:t>SEÇÃO II</w:t>
      </w:r>
    </w:p>
    <w:p w14:paraId="4AFE5505" w14:textId="77777777" w:rsidR="00054F29" w:rsidRPr="00EF4F77" w:rsidRDefault="00054F29" w:rsidP="00EF4F77">
      <w:pPr>
        <w:spacing w:line="360" w:lineRule="auto"/>
        <w:jc w:val="center"/>
        <w:rPr>
          <w:b/>
          <w:bCs/>
        </w:rPr>
      </w:pPr>
      <w:r w:rsidRPr="00EF4F77">
        <w:rPr>
          <w:b/>
          <w:bCs/>
        </w:rPr>
        <w:t>Da Natureza e Finalidade</w:t>
      </w:r>
    </w:p>
    <w:p w14:paraId="1A1079E9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Artigo 2º -</w:t>
      </w:r>
      <w:r>
        <w:t xml:space="preserve"> A APM, constituída na forma de associação civil, com personalidade jurídica de direito privado, sem fins econômicos, sujeita-se às disposições do Código Civil.</w:t>
      </w:r>
    </w:p>
    <w:p w14:paraId="05219200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Artigo 3º</w:t>
      </w:r>
      <w:r>
        <w:t xml:space="preserve"> - A APM, entidade com objetivos sociais e educativos, tem por finalidade ser instrumento de participação da comunidade na escola, bem como colaborar no aprimoramento do processo educacional, na assistência ao aluno e na integração da família, escola e comunidade, sendo-lhe vedada a adoção de caráter político, racial ou religioso.</w:t>
      </w:r>
    </w:p>
    <w:p w14:paraId="73EABFDF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Artigo 4º</w:t>
      </w:r>
      <w:r>
        <w:t xml:space="preserve"> - Para a consecução de seus fins, a APM propõe-se a:</w:t>
      </w:r>
    </w:p>
    <w:p w14:paraId="0FCFBEDB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I -</w:t>
      </w:r>
      <w:r>
        <w:t xml:space="preserve"> colaborar com a direção da escola para atingir seus objetivos educacionais;</w:t>
      </w:r>
    </w:p>
    <w:p w14:paraId="2FD9A051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II -</w:t>
      </w:r>
      <w:r>
        <w:t xml:space="preserve"> representar, perante a escola, as aspirações da comunidade e dos responsáveis legais pelos alunos;</w:t>
      </w:r>
    </w:p>
    <w:p w14:paraId="4AE80536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III -</w:t>
      </w:r>
      <w:r>
        <w:t xml:space="preserve"> celebrar parcerias com instituições públicas ou privadas e receber contribuições financeiras voltadas à melhoria da infraestrutura e das ações pedagógicas da unidade escolar, sempre com o propósito de assegurar o direito constitucional à educação de qualidade, observadas as normas legais aplicáveis;</w:t>
      </w:r>
    </w:p>
    <w:p w14:paraId="421CD4E4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lastRenderedPageBreak/>
        <w:t xml:space="preserve">IV </w:t>
      </w:r>
      <w:r>
        <w:t>- mobilizar os recursos humanos, materiais e financeiros da comunidade para auxiliar a escola, provendo condições que permitam, observadas as normas legais aplicáveis:</w:t>
      </w:r>
    </w:p>
    <w:p w14:paraId="671FF45C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a)</w:t>
      </w:r>
      <w:r>
        <w:t xml:space="preserve"> a melhoria do ensino;</w:t>
      </w:r>
    </w:p>
    <w:p w14:paraId="4FEE5CD7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b)</w:t>
      </w:r>
      <w:r>
        <w:t xml:space="preserve"> o desenvolvimento de atividades de assistência ao aluno, nas áreas socioeconômica e de saúde;</w:t>
      </w:r>
    </w:p>
    <w:p w14:paraId="066C81C5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c)</w:t>
      </w:r>
      <w:r>
        <w:t xml:space="preserve"> a conservação e manutenção do prédio, dos equipamentos e das instalações escolares;</w:t>
      </w:r>
    </w:p>
    <w:p w14:paraId="0BBB17FE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d)</w:t>
      </w:r>
      <w:r>
        <w:t xml:space="preserve"> a programação de atividades culturais e de lazer que envolvam a participação conjunta de professores, alunos e seus responsáveis legais;</w:t>
      </w:r>
    </w:p>
    <w:p w14:paraId="2394324F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e)</w:t>
      </w:r>
      <w:r>
        <w:t xml:space="preserve"> a execução de obras de construção, reformas, ampliações e adequações em prédios escolares, sem prejuízo do acompanhamento e da fiscalização pela Fundação para o Desenvolvimento da Educação;</w:t>
      </w:r>
    </w:p>
    <w:p w14:paraId="075ABBAC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V -</w:t>
      </w:r>
      <w:r>
        <w:t xml:space="preserve"> favorecer o entrosamento entre os responsáveis legais dos alunos e professores, possibilitando:</w:t>
      </w:r>
    </w:p>
    <w:p w14:paraId="3EDE6716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a)</w:t>
      </w:r>
      <w:r>
        <w:t xml:space="preserve"> aos responsáveis legais, que recebam informações relativas aos objetivos educacionais, métodos e processos de ensino, bem como sobre o aproveitamento escolar dos alunos sob sua responsabilidade;</w:t>
      </w:r>
    </w:p>
    <w:p w14:paraId="75259A45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b)</w:t>
      </w:r>
      <w:r>
        <w:t xml:space="preserve"> aos professores, que conheçam as condições de vida do aluno fora da escola, como instrumento para auxiliar o aprimoramento do processo educacional;</w:t>
      </w:r>
    </w:p>
    <w:p w14:paraId="3E9C3CC2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VI</w:t>
      </w:r>
      <w:r>
        <w:t xml:space="preserve"> - administrar, direta ou indiretamente, nos termos da lei, a cantina escolar.</w:t>
      </w:r>
    </w:p>
    <w:p w14:paraId="0AD3A357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Artigo 5º</w:t>
      </w:r>
      <w:r>
        <w:t>- As atividades decorrentes dos objetivos especificados no artigo 4º deverão estar previstas em Plano de Aplicação Financeira elaborado pela APM e articulado ao Plano de Gestão da unidade escolar.</w:t>
      </w:r>
    </w:p>
    <w:p w14:paraId="218F4017" w14:textId="77777777" w:rsidR="00054F29" w:rsidRPr="00EF4F77" w:rsidRDefault="00054F29" w:rsidP="00EF4F77">
      <w:pPr>
        <w:spacing w:line="360" w:lineRule="auto"/>
        <w:jc w:val="center"/>
        <w:rPr>
          <w:b/>
          <w:bCs/>
        </w:rPr>
      </w:pPr>
      <w:r w:rsidRPr="00EF4F77">
        <w:rPr>
          <w:b/>
          <w:bCs/>
        </w:rPr>
        <w:t>SEÇÃO III</w:t>
      </w:r>
    </w:p>
    <w:p w14:paraId="0F9A647C" w14:textId="77777777" w:rsidR="00054F29" w:rsidRPr="00EF4F77" w:rsidRDefault="00054F29" w:rsidP="00EF4F77">
      <w:pPr>
        <w:spacing w:line="360" w:lineRule="auto"/>
        <w:jc w:val="center"/>
        <w:rPr>
          <w:b/>
          <w:bCs/>
        </w:rPr>
      </w:pPr>
      <w:r w:rsidRPr="00EF4F77">
        <w:rPr>
          <w:b/>
          <w:bCs/>
        </w:rPr>
        <w:t>Dos Meios e Recursos</w:t>
      </w:r>
    </w:p>
    <w:p w14:paraId="310DB061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Artigo 6º</w:t>
      </w:r>
      <w:r>
        <w:t xml:space="preserve"> - Os recursos financeiros da APM serão obtidos por meio de:</w:t>
      </w:r>
    </w:p>
    <w:p w14:paraId="75345014" w14:textId="2E114EF0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lastRenderedPageBreak/>
        <w:t>I -</w:t>
      </w:r>
      <w:r>
        <w:t xml:space="preserve"> transferência de recursos federais e estaduais do Programa Dinheiro Direto na Escola - PDDE;</w:t>
      </w:r>
    </w:p>
    <w:p w14:paraId="72F0FD1C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II -</w:t>
      </w:r>
      <w:r>
        <w:t xml:space="preserve"> contribuição dos associados;</w:t>
      </w:r>
    </w:p>
    <w:p w14:paraId="222B001A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III -</w:t>
      </w:r>
      <w:r>
        <w:t xml:space="preserve"> parcerias em geral;</w:t>
      </w:r>
    </w:p>
    <w:p w14:paraId="66AFB2B2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IV -</w:t>
      </w:r>
      <w:r>
        <w:t xml:space="preserve"> auxílios, contribuições ou subvenções diversas;</w:t>
      </w:r>
    </w:p>
    <w:p w14:paraId="7D673AEA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V -</w:t>
      </w:r>
      <w:r>
        <w:t xml:space="preserve"> doações;</w:t>
      </w:r>
    </w:p>
    <w:p w14:paraId="7C4C248E" w14:textId="77777777" w:rsidR="00054F29" w:rsidRDefault="00054F29" w:rsidP="00054F29">
      <w:pPr>
        <w:spacing w:line="360" w:lineRule="auto"/>
        <w:jc w:val="both"/>
      </w:pPr>
      <w:r w:rsidRPr="00EF4F77">
        <w:rPr>
          <w:b/>
          <w:bCs/>
        </w:rPr>
        <w:t>VI -</w:t>
      </w:r>
      <w:r>
        <w:t xml:space="preserve"> promoção de festas, campanhas e demais eventos sociais, culturais e esportivos;</w:t>
      </w:r>
    </w:p>
    <w:p w14:paraId="10235E0A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VII -</w:t>
      </w:r>
      <w:r>
        <w:t xml:space="preserve"> atividades decorrentes da administração da cantina escolar.</w:t>
      </w:r>
    </w:p>
    <w:p w14:paraId="37DB6240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1º -</w:t>
      </w:r>
      <w:r>
        <w:t xml:space="preserve"> A contribuição dos associados a que se refere o inciso II deste artigo será sempre facultativa.</w:t>
      </w:r>
    </w:p>
    <w:p w14:paraId="76550910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2º -</w:t>
      </w:r>
      <w:r>
        <w:t xml:space="preserve"> As contribuições dos associados e demais recursos financeiros serão depositadas em conta bancária de titularidade da APM, sendo que os recursos financeiros recebidos da Secretaria da Educação serão depositados em instituição financeira indicada pela Pasta.</w:t>
      </w:r>
    </w:p>
    <w:p w14:paraId="3749A685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3º -</w:t>
      </w:r>
      <w:r>
        <w:t xml:space="preserve"> Cabe ao Diretor Executivo movimentar conta bancária de titularidade da APM, podendo a atribuição ser delegada ao Vice-Diretor Executivo, sem prejuízo do disposto no artigo 28 deste estatuto.</w:t>
      </w:r>
    </w:p>
    <w:p w14:paraId="23D5FE37" w14:textId="307484E2" w:rsidR="0014273C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7º</w:t>
      </w:r>
      <w:r>
        <w:t xml:space="preserve"> - </w:t>
      </w:r>
      <w:r w:rsidR="0014273C" w:rsidRPr="0014273C">
        <w:t>A aplicação dos recursos financeiros de origem estadual observará o Plano de Aplicação Financeira da APM, elaborado de acordo com as normas estaduais que regem a matéria</w:t>
      </w:r>
      <w:r w:rsidR="0014273C">
        <w:t>.</w:t>
      </w:r>
    </w:p>
    <w:p w14:paraId="756BD571" w14:textId="75BB0C5B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1º</w:t>
      </w:r>
      <w:r>
        <w:t xml:space="preserve"> - Os recursos da APM devem ser aplicados, prioritariamente, na melhoria das condições voltadas a propiciar a aprendizagem dos estudantes.</w:t>
      </w:r>
    </w:p>
    <w:p w14:paraId="44E85067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2º</w:t>
      </w:r>
      <w:r>
        <w:t xml:space="preserve"> - É vedada a contratação pela APM dos seguintes serviços:</w:t>
      </w:r>
    </w:p>
    <w:p w14:paraId="1F615F1B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1.</w:t>
      </w:r>
      <w:r>
        <w:t xml:space="preserve"> serviços contínuos que, por sua natureza, devam ser contratados pela Secretaria da Educação;</w:t>
      </w:r>
    </w:p>
    <w:p w14:paraId="758A408F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2.</w:t>
      </w:r>
      <w:r>
        <w:t xml:space="preserve"> serviços prestados por agente público da ativa, incluindo-se os de consultoria, assistência técnica e assemelhados;</w:t>
      </w:r>
    </w:p>
    <w:p w14:paraId="53DB9F2A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lastRenderedPageBreak/>
        <w:t>3.</w:t>
      </w:r>
      <w:r>
        <w:t xml:space="preserve"> serviços prestados por empresas privadas que tenham em seu quadro societário servidor público da ativa ou empregado de empresa pública ou de sociedade de economia mista, incluindo-se os serviços de consultoria.</w:t>
      </w:r>
    </w:p>
    <w:p w14:paraId="67FC3A3B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CAPÍTULO II</w:t>
      </w:r>
    </w:p>
    <w:p w14:paraId="5252DBB3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Dos Associados, seus Direitos e Deveres</w:t>
      </w:r>
    </w:p>
    <w:p w14:paraId="4FC33BF1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SEÇÃO I</w:t>
      </w:r>
    </w:p>
    <w:p w14:paraId="0FDF6532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Dos Associados</w:t>
      </w:r>
    </w:p>
    <w:p w14:paraId="0839DE13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8º -</w:t>
      </w:r>
      <w:r>
        <w:t xml:space="preserve"> O quadro social da APM, constituído por número mínimo de 9 (nove) associados, será composto de:</w:t>
      </w:r>
    </w:p>
    <w:p w14:paraId="2F092724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 -</w:t>
      </w:r>
      <w:r>
        <w:t xml:space="preserve"> associados com direito a voto na Assembleia Geral;</w:t>
      </w:r>
    </w:p>
    <w:p w14:paraId="0D2F5850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II -</w:t>
      </w:r>
      <w:r>
        <w:t xml:space="preserve"> associados sem direito a voto na Assembleia Geral.</w:t>
      </w:r>
    </w:p>
    <w:p w14:paraId="6C5BAC6F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1º -</w:t>
      </w:r>
      <w:r>
        <w:t xml:space="preserve"> Serão associados com direito a voto na Assembleia Geral os servidores públicos em exercício na escola, os responsáveis legais pelos alunos nela matriculados e os alunos matriculados maiores de 18 anos.</w:t>
      </w:r>
    </w:p>
    <w:p w14:paraId="13F30115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2º -</w:t>
      </w:r>
      <w:r>
        <w:t xml:space="preserve"> Serão associados sem direito a voto na Assembleia Geral os alunos menores de 18 anos matriculados na escola, os ex-alunos e respectivos responsáveis legais, os ex-professores da escola, demais membros da comunidade e aqueles que, a critério do Conselho Deliberativo, tenham prestado relevantes serviços à Educação e à APM.</w:t>
      </w:r>
    </w:p>
    <w:p w14:paraId="6C7D45B0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3º -</w:t>
      </w:r>
      <w:r>
        <w:t xml:space="preserve"> Exceto na hipótese de menor emancipado, aos alunos menores de 18 anos é vedado integrar o Conselho Deliberativo, o Conselho Fiscal e a Diretoria.</w:t>
      </w:r>
    </w:p>
    <w:p w14:paraId="7371007A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SEÇÃO II</w:t>
      </w:r>
    </w:p>
    <w:p w14:paraId="512C4C0B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Dos Direitos e Deveres</w:t>
      </w:r>
    </w:p>
    <w:p w14:paraId="2B6E286D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9º -</w:t>
      </w:r>
      <w:r>
        <w:t xml:space="preserve"> Constituem direitos dos associados:</w:t>
      </w:r>
    </w:p>
    <w:p w14:paraId="3C119CB0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 -</w:t>
      </w:r>
      <w:r>
        <w:t xml:space="preserve"> apresentar sugestões e oferecer colaboração aos dirigentes dos órgãos da APM;</w:t>
      </w:r>
    </w:p>
    <w:p w14:paraId="0AB4E38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II -</w:t>
      </w:r>
      <w:r>
        <w:t xml:space="preserve"> receber informações e manifestar-se sobre o projeto pedagógico da escola;</w:t>
      </w:r>
    </w:p>
    <w:p w14:paraId="588998D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lastRenderedPageBreak/>
        <w:t>III -</w:t>
      </w:r>
      <w:r>
        <w:t xml:space="preserve"> participar das Assembleias Gerais e de todas as atividades organizadas pela APM;</w:t>
      </w:r>
    </w:p>
    <w:p w14:paraId="31B97867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IV -</w:t>
      </w:r>
      <w:r>
        <w:t xml:space="preserve"> votar e ser votado nos termos do presente estatuto;</w:t>
      </w:r>
    </w:p>
    <w:p w14:paraId="334CCA6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 -</w:t>
      </w:r>
      <w:r>
        <w:t xml:space="preserve"> solicitar aos administradores responsáveis esclarecimentos a respeito da utilização dos recursos financeiros da APM;</w:t>
      </w:r>
    </w:p>
    <w:p w14:paraId="23FDBA1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VI -</w:t>
      </w:r>
      <w:r>
        <w:t xml:space="preserve"> apresentar pessoas da comunidade para ampliação do quadro social;</w:t>
      </w:r>
    </w:p>
    <w:p w14:paraId="57D8FB0A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VII -</w:t>
      </w:r>
      <w:r>
        <w:t xml:space="preserve"> deixar de integrar o quadro de associados, solicitando seu desligamento ao Diretor Executivo, mediante protocolo.</w:t>
      </w:r>
    </w:p>
    <w:p w14:paraId="3A23A40C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10</w:t>
      </w:r>
      <w:r>
        <w:t xml:space="preserve"> - Constituem deveres dos associados:</w:t>
      </w:r>
    </w:p>
    <w:p w14:paraId="04592C0A" w14:textId="4F660DB3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 xml:space="preserve">I </w:t>
      </w:r>
      <w:r w:rsidR="00FA169A">
        <w:rPr>
          <w:b/>
          <w:bCs/>
        </w:rPr>
        <w:t>–</w:t>
      </w:r>
      <w:r>
        <w:t xml:space="preserve"> defender</w:t>
      </w:r>
      <w:r w:rsidR="00FA169A">
        <w:t xml:space="preserve">, </w:t>
      </w:r>
      <w:r>
        <w:t>por atos e palavras, o bom nome da escola e da APM;</w:t>
      </w:r>
    </w:p>
    <w:p w14:paraId="6BFB40A4" w14:textId="2799268F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 xml:space="preserve">II </w:t>
      </w:r>
      <w:r w:rsidR="00FA169A">
        <w:rPr>
          <w:b/>
          <w:bCs/>
        </w:rPr>
        <w:t>–</w:t>
      </w:r>
      <w:r>
        <w:t xml:space="preserve"> conhecer</w:t>
      </w:r>
      <w:r w:rsidR="00FA169A">
        <w:t xml:space="preserve"> </w:t>
      </w:r>
      <w:r>
        <w:t>o estatuto da APM;</w:t>
      </w:r>
    </w:p>
    <w:p w14:paraId="20EBB895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III -</w:t>
      </w:r>
      <w:r>
        <w:t xml:space="preserve"> participar das reuniões para as quais forem convocados;</w:t>
      </w:r>
    </w:p>
    <w:p w14:paraId="0E150047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IV -</w:t>
      </w:r>
      <w:r>
        <w:t xml:space="preserve"> desempenhar, responsavelmente, os cargos e as missões que lhes forem confiados;</w:t>
      </w:r>
    </w:p>
    <w:p w14:paraId="56B8569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 -</w:t>
      </w:r>
      <w:r>
        <w:t xml:space="preserve"> concorrer para estreitar as relações de cordialidade entre todos os associados e incentivar a participação comunitária na escola;</w:t>
      </w:r>
    </w:p>
    <w:p w14:paraId="78DEE4E6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VI -</w:t>
      </w:r>
      <w:r>
        <w:t xml:space="preserve"> cooperar, dentro de suas possibilidades, para a constituição do fundo financeiro da APM;</w:t>
      </w:r>
    </w:p>
    <w:p w14:paraId="1A004A09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VII -</w:t>
      </w:r>
      <w:r>
        <w:t xml:space="preserve"> prestar à APM serviços gerais ou de sua especialidade profissional, de acordo com suas possibilidades;</w:t>
      </w:r>
    </w:p>
    <w:p w14:paraId="18250620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VIII -</w:t>
      </w:r>
      <w:r>
        <w:t xml:space="preserve"> não prejudicar ou danificar o prédio escolar, a área do respectivo terreno e os equipamentos escolares, nem embaraçar a execução de serviços voltados para sua conservação;</w:t>
      </w:r>
    </w:p>
    <w:p w14:paraId="5F68BEB5" w14:textId="77777777" w:rsidR="00054F29" w:rsidRPr="00FA169A" w:rsidRDefault="00054F29" w:rsidP="00054F29">
      <w:pPr>
        <w:spacing w:line="360" w:lineRule="auto"/>
        <w:jc w:val="both"/>
        <w:rPr>
          <w:b/>
          <w:bCs/>
        </w:rPr>
      </w:pPr>
      <w:r w:rsidRPr="00FA169A">
        <w:rPr>
          <w:b/>
          <w:bCs/>
        </w:rPr>
        <w:t>IX -</w:t>
      </w:r>
      <w:r>
        <w:t xml:space="preserve"> responsabilizar-se pelo uso do prédio, de suas dependências e equipamentos escolares, quando encarregados diretamente da execução de atividades programadas </w:t>
      </w:r>
      <w:r w:rsidRPr="00FA169A">
        <w:rPr>
          <w:b/>
          <w:bCs/>
        </w:rPr>
        <w:t>pela APM.</w:t>
      </w:r>
    </w:p>
    <w:p w14:paraId="506911BA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lastRenderedPageBreak/>
        <w:t>Artigo 11</w:t>
      </w:r>
      <w:r>
        <w:t xml:space="preserve"> - A exclusão compulsória do associado do quadro associativo é admissível apenas quando houver justa causa, reconhecida ao fim de procedimento em que será assegurado direito de defesa e de recurso.</w:t>
      </w:r>
    </w:p>
    <w:p w14:paraId="69D9DC97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1º</w:t>
      </w:r>
      <w:r>
        <w:t xml:space="preserve"> - O procedimento de que trata o "caput" deste artigo será instaurado pelo Diretor Executivo, de ofício, ou por requisição do Presidente do Conselho Deliberativo, do Presidente do Conselho Fiscal ou de 1/5 (um quinto) dos associados.</w:t>
      </w:r>
    </w:p>
    <w:p w14:paraId="65F08CC2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2º</w:t>
      </w:r>
      <w:r>
        <w:t xml:space="preserve"> - O associado será cientificado por escrito e pessoalmente dos fatos que lhe são imputados e das consequências a que estará sujeito para, no prazo de 15 (quinze) dias, oferecer defesa e indicar, justificadamente, as provas que pretende produzir, cuja pertinência será aferida, de forma motivada, pelo Diretor Executivo.</w:t>
      </w:r>
    </w:p>
    <w:p w14:paraId="5854CAA3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3º -</w:t>
      </w:r>
      <w:r>
        <w:t xml:space="preserve"> Decorrido o prazo previsto no parágrafo anterior sem a apresentação de defesa ou apreciadas as razões de defesa e produzidas as provas, será o associado notificado, pessoalmente, para oferecer suas razões finais, no prazo de 7 (sete) dias.</w:t>
      </w:r>
    </w:p>
    <w:p w14:paraId="47EEB917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4º</w:t>
      </w:r>
      <w:r>
        <w:t xml:space="preserve"> - Apresentadas ou não as razões finais, a Diretoria decidirá, motivadamente, no prazo de 20 (vinte) dias, em sessão extraordinária, comunicando a decisão ao Presidente do Conselho Deliberativo.</w:t>
      </w:r>
    </w:p>
    <w:p w14:paraId="2C3F7415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5º -</w:t>
      </w:r>
      <w:r>
        <w:t xml:space="preserve"> O associado será pessoalmente intimado da decisão da Diretoria e poderá interpor recurso escrito e fundamentado, no prazo de 15 (quinze) dias, dirigido ao Presidente do Conselho Deliberativo, a quem competirá exercer juízo fundamentado de admissibilidade do recurso e convocar reunião do Conselho Deliberativo para a deliberação do recurso.</w:t>
      </w:r>
    </w:p>
    <w:p w14:paraId="1955237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6º</w:t>
      </w:r>
      <w:r>
        <w:t xml:space="preserve"> - Os prazos referidos nos parágrafos anteriores contam-se por dias corridos, excluindo-se o dia do começo e incluindo-se o do vencimento, prorrogado este até o primeiro dia útil subsequente se o termo final ocorrer em sábado, domingo ou feriado.</w:t>
      </w:r>
    </w:p>
    <w:p w14:paraId="723E8443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7º -</w:t>
      </w:r>
      <w:r>
        <w:t xml:space="preserve"> Os prazos somente começam a correr a partir do primeiro dia útil após a intimação.</w:t>
      </w:r>
    </w:p>
    <w:p w14:paraId="6364FE17" w14:textId="77777777" w:rsidR="00054F29" w:rsidRDefault="00054F29" w:rsidP="00054F29">
      <w:pPr>
        <w:spacing w:line="360" w:lineRule="auto"/>
        <w:jc w:val="both"/>
      </w:pPr>
    </w:p>
    <w:p w14:paraId="22B58E0D" w14:textId="77777777" w:rsidR="00BC4DD2" w:rsidRDefault="00BC4DD2" w:rsidP="00FA169A">
      <w:pPr>
        <w:spacing w:line="360" w:lineRule="auto"/>
        <w:jc w:val="center"/>
        <w:rPr>
          <w:b/>
          <w:bCs/>
        </w:rPr>
      </w:pPr>
    </w:p>
    <w:p w14:paraId="3474AD05" w14:textId="4FA90870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lastRenderedPageBreak/>
        <w:t>CAPÍTULO III</w:t>
      </w:r>
    </w:p>
    <w:p w14:paraId="7B1E6B89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Da Administração</w:t>
      </w:r>
    </w:p>
    <w:p w14:paraId="591054FD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SEÇÃO I</w:t>
      </w:r>
    </w:p>
    <w:p w14:paraId="62994F3D" w14:textId="77777777" w:rsidR="00054F29" w:rsidRPr="00FA169A" w:rsidRDefault="00054F29" w:rsidP="00FA169A">
      <w:pPr>
        <w:spacing w:line="360" w:lineRule="auto"/>
        <w:jc w:val="center"/>
        <w:rPr>
          <w:b/>
          <w:bCs/>
        </w:rPr>
      </w:pPr>
      <w:r w:rsidRPr="00FA169A">
        <w:rPr>
          <w:b/>
          <w:bCs/>
        </w:rPr>
        <w:t>Dos Órgãos Diretores</w:t>
      </w:r>
    </w:p>
    <w:p w14:paraId="2E81D57E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12 -</w:t>
      </w:r>
      <w:r>
        <w:t xml:space="preserve"> A APM será administrada pelos seguintes órgãos:</w:t>
      </w:r>
    </w:p>
    <w:p w14:paraId="45E7FFB1" w14:textId="77777777" w:rsidR="00054F29" w:rsidRDefault="00054F29" w:rsidP="00054F29">
      <w:pPr>
        <w:spacing w:line="360" w:lineRule="auto"/>
        <w:jc w:val="both"/>
      </w:pPr>
      <w:r>
        <w:t>I - Assembleia Geral;</w:t>
      </w:r>
    </w:p>
    <w:p w14:paraId="7048F6A0" w14:textId="77777777" w:rsidR="00054F29" w:rsidRDefault="00054F29" w:rsidP="00054F29">
      <w:pPr>
        <w:spacing w:line="360" w:lineRule="auto"/>
        <w:jc w:val="both"/>
      </w:pPr>
      <w:r>
        <w:t>II - Conselho Deliberativo;</w:t>
      </w:r>
    </w:p>
    <w:p w14:paraId="3A2A4359" w14:textId="77777777" w:rsidR="00054F29" w:rsidRDefault="00054F29" w:rsidP="00054F29">
      <w:pPr>
        <w:spacing w:line="360" w:lineRule="auto"/>
        <w:jc w:val="both"/>
      </w:pPr>
      <w:r>
        <w:t>III - Conselho Fiscal;</w:t>
      </w:r>
    </w:p>
    <w:p w14:paraId="0266847A" w14:textId="77777777" w:rsidR="00054F29" w:rsidRDefault="00054F29" w:rsidP="00054F29">
      <w:pPr>
        <w:spacing w:line="360" w:lineRule="auto"/>
        <w:jc w:val="both"/>
      </w:pPr>
      <w:r>
        <w:t>IV - Diretoria.</w:t>
      </w:r>
    </w:p>
    <w:p w14:paraId="31F4F950" w14:textId="6413C8D8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13</w:t>
      </w:r>
      <w:r>
        <w:t xml:space="preserve"> - A eleição dos membros do Conselho Deliberativo, do Conselho Fiscal e da Diretoria deverá ser realizada </w:t>
      </w:r>
      <w:r w:rsidR="009577B0">
        <w:t>_______________________</w:t>
      </w:r>
      <w:r>
        <w:t xml:space="preserve"> e a posse dar-se-á </w:t>
      </w:r>
      <w:r w:rsidR="009577B0">
        <w:t>_______________________</w:t>
      </w:r>
      <w:r w:rsidR="009577B0">
        <w:t xml:space="preserve"> </w:t>
      </w:r>
      <w:r w:rsidR="009577B0" w:rsidRPr="009577B0">
        <w:rPr>
          <w:color w:val="FF0000"/>
        </w:rPr>
        <w:t>(falta a regulamentação dos prazos!!!)</w:t>
      </w:r>
      <w:r>
        <w:t>.</w:t>
      </w:r>
    </w:p>
    <w:p w14:paraId="1E0D465D" w14:textId="419631E3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1º -</w:t>
      </w:r>
      <w:r>
        <w:t xml:space="preserve"> Poderão ser eleitos </w:t>
      </w:r>
      <w:r w:rsidR="0014273C">
        <w:t>para os</w:t>
      </w:r>
      <w:r>
        <w:t xml:space="preserve"> postos de que trata o "caput" deste artigo apenas os associados com direito a voto, para um mandato de 2 (dois) anos, sendo permitida a reeleição uma única vez, por período igual e sucessivo.</w:t>
      </w:r>
    </w:p>
    <w:p w14:paraId="7E510F29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2º -</w:t>
      </w:r>
      <w:r>
        <w:t xml:space="preserve"> Não poderão integrar o Conselho Fiscal:</w:t>
      </w:r>
    </w:p>
    <w:p w14:paraId="06BF8CA3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1.</w:t>
      </w:r>
      <w:r>
        <w:t xml:space="preserve"> os membros da Diretoria da APM;</w:t>
      </w:r>
    </w:p>
    <w:p w14:paraId="7D82FCB0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2.</w:t>
      </w:r>
      <w:r>
        <w:t xml:space="preserve"> os membros do Conselho Deliberativo;</w:t>
      </w:r>
    </w:p>
    <w:p w14:paraId="2524E3F9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3.</w:t>
      </w:r>
      <w:r>
        <w:t xml:space="preserve"> o associado que, nos 12 (doze) meses anteriores à eleição para membro do Conselho Fiscal, exerceu qualquer atividade na Diretoria.</w:t>
      </w:r>
    </w:p>
    <w:p w14:paraId="310F32CD" w14:textId="325424B4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</w:t>
      </w:r>
      <w:r w:rsidR="0014273C">
        <w:rPr>
          <w:b/>
          <w:bCs/>
        </w:rPr>
        <w:t xml:space="preserve"> 3</w:t>
      </w:r>
      <w:r w:rsidRPr="00FA169A">
        <w:rPr>
          <w:b/>
          <w:bCs/>
        </w:rPr>
        <w:t>º</w:t>
      </w:r>
      <w:r>
        <w:t xml:space="preserve"> - Ocorrida a vacância de cargos do Conselho Deliberativo, do Conselho Fiscal ou da Diretoria, os novos membros deverão ser eleitos em Assembleia Geral especialmente convocada para este fim, para completarem o mandato de seus antecessores.</w:t>
      </w:r>
    </w:p>
    <w:p w14:paraId="2F1CA5FC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14 -</w:t>
      </w:r>
      <w:r>
        <w:t xml:space="preserve"> É vedado aos Conselheiros e Diretores:</w:t>
      </w:r>
    </w:p>
    <w:p w14:paraId="79188145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 -</w:t>
      </w:r>
      <w:r>
        <w:t xml:space="preserve"> receber qualquer tipo de remuneração por serviços prestados à APM;</w:t>
      </w:r>
    </w:p>
    <w:p w14:paraId="3C243445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II -</w:t>
      </w:r>
      <w:r>
        <w:t xml:space="preserve"> estabelecer relações contratuais com a APM.</w:t>
      </w:r>
    </w:p>
    <w:p w14:paraId="53F60CD0" w14:textId="0BF762B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lastRenderedPageBreak/>
        <w:t>Artigo 15 -</w:t>
      </w:r>
      <w:r>
        <w:t xml:space="preserve"> As reuniões da Assembleia Geral, do Conselho Deliberativo e da Diretoria serão instaladas, em 1ª convocação, se presente a maioria absoluta de seus membros com direito a voto ou, em 2ª convocação, com qualquer número de presentes, sendo suas deliberações tomadas pela maioria simples de votos.</w:t>
      </w:r>
    </w:p>
    <w:p w14:paraId="5779807A" w14:textId="1F8B0E15" w:rsidR="0014273C" w:rsidRPr="0014273C" w:rsidRDefault="0014273C" w:rsidP="00054F29">
      <w:pPr>
        <w:spacing w:line="360" w:lineRule="auto"/>
        <w:jc w:val="both"/>
      </w:pPr>
      <w:r>
        <w:rPr>
          <w:b/>
          <w:bCs/>
        </w:rPr>
        <w:t xml:space="preserve">Parágrafo único. </w:t>
      </w:r>
      <w:r w:rsidRPr="0014273C">
        <w:t>O Diretor da Escola poderá participar das reuniões da Assembleia Geral, intervindo em debates, prestando orientação ou esclarecimento ou fazendo registrar em atas seus pontos de vista, mas sem direito a voto caso não seja associado</w:t>
      </w:r>
      <w:r>
        <w:t>.</w:t>
      </w:r>
    </w:p>
    <w:p w14:paraId="215667EC" w14:textId="1B063059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16 -</w:t>
      </w:r>
      <w:r>
        <w:t xml:space="preserve"> A Assembleia Geral será constituída pela totalidade dos associados, observado o disposto no artigo 8º.</w:t>
      </w:r>
    </w:p>
    <w:p w14:paraId="0ADD92D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1º -</w:t>
      </w:r>
      <w:r>
        <w:t xml:space="preserve"> A Assembleia Geral será convocada e presidida pelo Presidente do Conselho Deliberativo ou, em seu impedimento, pelo Vice-Presidente do Conselho Deliberativo.</w:t>
      </w:r>
    </w:p>
    <w:p w14:paraId="71570E3B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§ 2º</w:t>
      </w:r>
      <w:r>
        <w:t xml:space="preserve"> - O Edital de convocação da Assembleia Geral será afixado no quadro de avisos da escola e encaminhado aos associados, preferencialmente por meio eletrônico, com, no mínimo, cinco dias de antecedência da reunião, devendo indicar:</w:t>
      </w:r>
    </w:p>
    <w:p w14:paraId="33C9DC41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1.</w:t>
      </w:r>
      <w:r>
        <w:t xml:space="preserve"> o dia, o local e a hora da reunião;</w:t>
      </w:r>
    </w:p>
    <w:p w14:paraId="621375F7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2.</w:t>
      </w:r>
      <w:r>
        <w:t xml:space="preserve"> a ordem do dia.</w:t>
      </w:r>
    </w:p>
    <w:p w14:paraId="1FA16218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Artigo 17 -</w:t>
      </w:r>
      <w:r>
        <w:t xml:space="preserve"> Compete privativamente à Assembleia Geral:</w:t>
      </w:r>
    </w:p>
    <w:p w14:paraId="0D3CF2A3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 -</w:t>
      </w:r>
      <w:r>
        <w:t xml:space="preserve"> eleger os membros do Conselho Deliberativo, do Conselho Fiscal e da Diretoria;</w:t>
      </w:r>
    </w:p>
    <w:p w14:paraId="7635085D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II -</w:t>
      </w:r>
      <w:r>
        <w:t xml:space="preserve"> apreciar e votar o balanço anual e os balancetes semestrais, após o parecer do Conselho Fiscal;</w:t>
      </w:r>
    </w:p>
    <w:p w14:paraId="6B8EDDFB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III -</w:t>
      </w:r>
      <w:r>
        <w:t xml:space="preserve"> propor e aprovar o período e a forma das contribuições dos associados, obedecendo ao que dispõe o § 1º do artigo 6º do presente estatuto;</w:t>
      </w:r>
    </w:p>
    <w:p w14:paraId="62E6CC4F" w14:textId="77777777" w:rsidR="00054F29" w:rsidRDefault="00054F29" w:rsidP="00054F29">
      <w:pPr>
        <w:spacing w:line="360" w:lineRule="auto"/>
        <w:jc w:val="both"/>
      </w:pPr>
      <w:r w:rsidRPr="00FA169A">
        <w:rPr>
          <w:b/>
          <w:bCs/>
        </w:rPr>
        <w:t>IV -</w:t>
      </w:r>
      <w:r>
        <w:t xml:space="preserve"> alterar o estatuto;</w:t>
      </w:r>
    </w:p>
    <w:p w14:paraId="4B38E2B7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V -</w:t>
      </w:r>
      <w:r>
        <w:t xml:space="preserve"> reunir-se, ordinariamente, pelo menos 1 (uma) vez a cada semestre;</w:t>
      </w:r>
    </w:p>
    <w:p w14:paraId="605E7586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lastRenderedPageBreak/>
        <w:t>VI -</w:t>
      </w:r>
      <w:r>
        <w:t xml:space="preserve"> reunir-se, extraordinariamente, por solicitação do Diretor da Escola, de 2/3 (dois terços) dos membros do Conselho Deliberativo ou de 1/5 (um quinto) dos associados com direito a voto;</w:t>
      </w:r>
    </w:p>
    <w:p w14:paraId="22CF76DD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VII -</w:t>
      </w:r>
      <w:r>
        <w:t xml:space="preserve"> destituir os administradores eleitos.</w:t>
      </w:r>
    </w:p>
    <w:p w14:paraId="0C0FC651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18 -</w:t>
      </w:r>
      <w:r>
        <w:t xml:space="preserve"> O Conselho Deliberativo será constituído por 3 (três) membros, eleitos em Assembleia Geral, pelo voto da maioria dos associados com direito a voto presentes à reunião.</w:t>
      </w:r>
    </w:p>
    <w:p w14:paraId="5437D695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Parágrafo único</w:t>
      </w:r>
      <w:r>
        <w:t xml:space="preserve"> - Dentre os membros do Conselho Deliberativo deverá ser eleito ao menos um representante legal de aluno matriculado na escola.</w:t>
      </w:r>
    </w:p>
    <w:p w14:paraId="7D300511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19</w:t>
      </w:r>
      <w:r>
        <w:t xml:space="preserve"> - Cabe ao Conselho Deliberativo:</w:t>
      </w:r>
    </w:p>
    <w:p w14:paraId="363F4F71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 -</w:t>
      </w:r>
      <w:r>
        <w:t xml:space="preserve"> divulgar a todos os associados os nomes dos eleitos na forma do artigo 13;</w:t>
      </w:r>
    </w:p>
    <w:p w14:paraId="35D77C0A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 -</w:t>
      </w:r>
      <w:r>
        <w:t xml:space="preserve"> divulgar a todos os associados as normas do presente estatuto;</w:t>
      </w:r>
    </w:p>
    <w:p w14:paraId="26BE6B3E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III -</w:t>
      </w:r>
      <w:r>
        <w:t xml:space="preserve"> deliberar sobre o disposto no artigo 4º;</w:t>
      </w:r>
    </w:p>
    <w:p w14:paraId="7224FAAB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IV -</w:t>
      </w:r>
      <w:r>
        <w:t xml:space="preserve"> aprovar o Plano de Aplicação Financeira;</w:t>
      </w:r>
    </w:p>
    <w:p w14:paraId="0FB16776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V -</w:t>
      </w:r>
      <w:r>
        <w:t xml:space="preserve"> participar do Conselho de Escola, por meio de um de seus membros, que deverá ser, obrigatoriamente, responsável legal de aluno matriculado na escola;</w:t>
      </w:r>
    </w:p>
    <w:p w14:paraId="23DADEBA" w14:textId="0F608825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VI -</w:t>
      </w:r>
      <w:r>
        <w:t xml:space="preserve"> realizar estudos e emitir pareceres sobre questões omissas no estatuto, comunicando-os aos órgãos superiores da Secretaria da Educação</w:t>
      </w:r>
      <w:r w:rsidR="0014273C">
        <w:t>;</w:t>
      </w:r>
    </w:p>
    <w:p w14:paraId="0553B3BC" w14:textId="163CF2B8" w:rsidR="0014273C" w:rsidRDefault="0014273C" w:rsidP="00054F29">
      <w:pPr>
        <w:spacing w:line="360" w:lineRule="auto"/>
        <w:jc w:val="both"/>
      </w:pPr>
      <w:r w:rsidRPr="0014273C">
        <w:rPr>
          <w:b/>
          <w:bCs/>
        </w:rPr>
        <w:t>VII</w:t>
      </w:r>
      <w:r w:rsidRPr="0014273C">
        <w:t xml:space="preserve"> - eleger seu Presidente e Vice-Presidente, dentre os membros eleitos em Assembleia Geral.</w:t>
      </w:r>
    </w:p>
    <w:p w14:paraId="55F408C3" w14:textId="33A41119" w:rsidR="0014273C" w:rsidRPr="0014273C" w:rsidRDefault="0014273C" w:rsidP="00054F29">
      <w:pPr>
        <w:spacing w:line="360" w:lineRule="auto"/>
        <w:jc w:val="both"/>
      </w:pPr>
      <w:r>
        <w:rPr>
          <w:b/>
          <w:bCs/>
        </w:rPr>
        <w:t xml:space="preserve">§ 1º. </w:t>
      </w:r>
      <w:r w:rsidRPr="0014273C">
        <w:t xml:space="preserve">O Conselho Deliberativo reunir-se-á, ordinariamente, pelo menos 1 (uma) vez por trimestre e, extraordinariamente, sempre que convocado, a critério de seu Presidente, do Diretor da Escola, de 2/3 (dois terços) de seus membros ou de 1/5 (um quinto) dos associados com direito a voto.   </w:t>
      </w:r>
    </w:p>
    <w:p w14:paraId="49B57069" w14:textId="5166FDCC" w:rsidR="0014273C" w:rsidRPr="0014273C" w:rsidRDefault="0014273C" w:rsidP="00054F29">
      <w:pPr>
        <w:spacing w:line="360" w:lineRule="auto"/>
        <w:jc w:val="both"/>
      </w:pPr>
      <w:r>
        <w:rPr>
          <w:b/>
          <w:bCs/>
        </w:rPr>
        <w:t xml:space="preserve">§ 2º - </w:t>
      </w:r>
      <w:r w:rsidRPr="0014273C">
        <w:t>O Diretor da Escola poderá participar das reuniões do Conselho Deliberativo, sem integrá-lo, intervindo em debates, prestando orientação ou esclarecimento ou fazendo registrar em atas seus pontos de vista, mas sem direito a voto.</w:t>
      </w:r>
    </w:p>
    <w:p w14:paraId="62B1B59A" w14:textId="3EBBE7B9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20 -</w:t>
      </w:r>
      <w:r>
        <w:t xml:space="preserve"> Cabe ao Presidente do Conselho Deliberativo:</w:t>
      </w:r>
    </w:p>
    <w:p w14:paraId="5690AD5C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lastRenderedPageBreak/>
        <w:t>I -</w:t>
      </w:r>
      <w:r>
        <w:t xml:space="preserve"> convocar e presidir as reuniões da Assembleia Geral e do Conselho Deliberativo;</w:t>
      </w:r>
    </w:p>
    <w:p w14:paraId="07578927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 -</w:t>
      </w:r>
      <w:r>
        <w:t xml:space="preserve"> indicar um secretário, dentre os membros do Conselho Deliberativo, para lavrar e registrar a ata de reunião da Assembleia Geral, bem como organizar os respectivos documentos;</w:t>
      </w:r>
    </w:p>
    <w:p w14:paraId="443551C5" w14:textId="222B3831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III -</w:t>
      </w:r>
      <w:r>
        <w:t xml:space="preserve"> informar aos conselheiros sobre as necessidades da escola e dos alunos.</w:t>
      </w:r>
    </w:p>
    <w:p w14:paraId="6F177841" w14:textId="2AF87CC2" w:rsidR="0014273C" w:rsidRDefault="0014273C" w:rsidP="00054F29">
      <w:pPr>
        <w:spacing w:line="360" w:lineRule="auto"/>
        <w:jc w:val="both"/>
      </w:pPr>
      <w:r w:rsidRPr="0014273C">
        <w:rPr>
          <w:b/>
          <w:bCs/>
        </w:rPr>
        <w:t>Parágrafo único</w:t>
      </w:r>
      <w:r>
        <w:t xml:space="preserve">. </w:t>
      </w:r>
      <w:r w:rsidRPr="0014273C">
        <w:t>Compete ao Vice-Presidente do Conselho Deliberativo auxiliar o Presidente e substituí-lo em seus impedimentos.</w:t>
      </w:r>
    </w:p>
    <w:p w14:paraId="5CDFECCA" w14:textId="158BEF4E" w:rsidR="0014273C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21 -</w:t>
      </w:r>
      <w:r>
        <w:t xml:space="preserve"> </w:t>
      </w:r>
      <w:r w:rsidR="0014273C" w:rsidRPr="0014273C">
        <w:t xml:space="preserve">O Conselho Fiscal será constituído de 3 (três) membros, que elegerão, dentre eles, seu Presidente e Vice-Presidente. </w:t>
      </w:r>
    </w:p>
    <w:p w14:paraId="1A75E3CA" w14:textId="6FB3B97D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Parágrafo único -</w:t>
      </w:r>
      <w:r>
        <w:t xml:space="preserve"> O Diretor da Escola poderá participar das reuniões do Conselho Fiscal, sem integrá-lo, intervindo em debates, prestando orientação ou esclarecimento ou fazendo registrar em atas seus pontos de vista, mas sem direito a voto.</w:t>
      </w:r>
    </w:p>
    <w:p w14:paraId="37B069DD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22 -</w:t>
      </w:r>
      <w:r>
        <w:t xml:space="preserve"> Cabe ao Conselho Fiscal:</w:t>
      </w:r>
    </w:p>
    <w:p w14:paraId="05DA26F2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 -</w:t>
      </w:r>
      <w:r>
        <w:t xml:space="preserve"> emitir, semestralmente, parecer sobre as contas apresentadas pela Diretoria, submetendo-as à apreciação da Assembleia Geral;</w:t>
      </w:r>
    </w:p>
    <w:p w14:paraId="1D14B55C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 -</w:t>
      </w:r>
      <w:r>
        <w:t xml:space="preserve"> apreciar o balanço anual e manifestar-se no prazo de até 10 (dez) dias antes da convocação da Assembleia Geral.</w:t>
      </w:r>
    </w:p>
    <w:p w14:paraId="3E7E3AAD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23 -</w:t>
      </w:r>
      <w:r>
        <w:t xml:space="preserve"> Cabe ao Presidente do Conselho Fiscal:</w:t>
      </w:r>
    </w:p>
    <w:p w14:paraId="0B9DD7CB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 -</w:t>
      </w:r>
      <w:r>
        <w:t xml:space="preserve"> convocar e presidir as reuniões do Conselho Fiscal;</w:t>
      </w:r>
    </w:p>
    <w:p w14:paraId="416C2B29" w14:textId="08DFDBC4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 -</w:t>
      </w:r>
      <w:r>
        <w:t xml:space="preserve"> requisitar à Diretoria qualquer documento e informação necessários aos procedimentos de fiscalização das contas e de apreciação do balanço anual.</w:t>
      </w:r>
    </w:p>
    <w:p w14:paraId="0EFEA74D" w14:textId="32BA4F5D" w:rsidR="000B21B6" w:rsidRDefault="000B21B6" w:rsidP="00054F29">
      <w:pPr>
        <w:spacing w:line="360" w:lineRule="auto"/>
        <w:jc w:val="both"/>
      </w:pPr>
      <w:r w:rsidRPr="000B21B6">
        <w:rPr>
          <w:b/>
          <w:bCs/>
        </w:rPr>
        <w:t>Parágrafo Único.</w:t>
      </w:r>
      <w:r>
        <w:t xml:space="preserve"> </w:t>
      </w:r>
      <w:r w:rsidRPr="000B21B6">
        <w:t>Compete ao Vice-Presidente do Conselho Fiscal auxiliar o Presidente e substituí-lo em seus impedimentos.</w:t>
      </w:r>
    </w:p>
    <w:p w14:paraId="6DC0A85F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24</w:t>
      </w:r>
      <w:r>
        <w:t xml:space="preserve"> - A destituição do cargo de membro do Conselho Deliberativo, do Conselho Fiscal ou da Diretoria está sujeita ao procedimento previsto nos §§ 1º, 2º, 3º, 6º e 7º do artigo 11 deste estatuto, instaurado pelo Diretor.</w:t>
      </w:r>
    </w:p>
    <w:p w14:paraId="1308349C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lastRenderedPageBreak/>
        <w:t>§ 1º -</w:t>
      </w:r>
      <w:r>
        <w:t xml:space="preserve"> Na hipótese de destituição de membro da Diretoria, o procedimento deverá ser instaurado pelo Presidente do Conselho Deliberativo.</w:t>
      </w:r>
    </w:p>
    <w:p w14:paraId="3CD6EDF5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§ 2º -</w:t>
      </w:r>
      <w:r>
        <w:t xml:space="preserve"> Apresentadas ou não as razões finais a que se refere o § 3º do artigo 11, em prazo não superior a 30 (trinta) dias deverá ser realizada Assembleia Geral específica para deliberar a respeito da destituição do cargo.</w:t>
      </w:r>
    </w:p>
    <w:p w14:paraId="1C73AD11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§ 3º -</w:t>
      </w:r>
      <w:r>
        <w:t xml:space="preserve"> O interessado será pessoalmente intimado da deliberação da Assembleia Geral e poderá apresentar pedido de reconsideração, no prazo de 15 (quinze) dias, dirigido ao Presidente do Conselho Deliberativo, a quem competirá exercer juízo fundamentado de admissibilidade do recurso e convocar Assembleia Geral extraordinária para deliberação.</w:t>
      </w:r>
    </w:p>
    <w:p w14:paraId="1CC32F95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§ 4º -</w:t>
      </w:r>
      <w:r>
        <w:t xml:space="preserve"> O membro do Conselho Deliberativo, do Conselho Fiscal ou da Diretoria que faltar a 3 (três) reuniões consecutivas, sem causa justificada, está sujeito à destituição do cargo.</w:t>
      </w:r>
    </w:p>
    <w:p w14:paraId="070528C5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25</w:t>
      </w:r>
      <w:r>
        <w:t xml:space="preserve"> - A Diretoria da APM será composta de:</w:t>
      </w:r>
    </w:p>
    <w:p w14:paraId="6BF9C589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 xml:space="preserve">I </w:t>
      </w:r>
      <w:r>
        <w:t>- 1 (um) Diretor Executivo;</w:t>
      </w:r>
    </w:p>
    <w:p w14:paraId="681C0CE8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 xml:space="preserve">II </w:t>
      </w:r>
      <w:r>
        <w:t>- 1 (um) Vice-Diretor Executivo;</w:t>
      </w:r>
    </w:p>
    <w:p w14:paraId="17280F1A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 xml:space="preserve">III </w:t>
      </w:r>
      <w:r>
        <w:t>- 1 (um) Diretor Cultural, de Esportes e Social.</w:t>
      </w:r>
    </w:p>
    <w:p w14:paraId="76D824B8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26 -</w:t>
      </w:r>
      <w:r>
        <w:t xml:space="preserve"> Cabe à Diretoria:</w:t>
      </w:r>
    </w:p>
    <w:p w14:paraId="5D05A399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 -</w:t>
      </w:r>
      <w:r>
        <w:t xml:space="preserve"> elaborar o Plano de Aplicação Financeira de acordo com as regras de aplicação e finalidades específicas dos recursos federais e estaduais, submetendo-o à aprovação do Conselho Deliberativo;</w:t>
      </w:r>
    </w:p>
    <w:p w14:paraId="3C620F0E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 -</w:t>
      </w:r>
      <w:r>
        <w:t xml:space="preserve"> executar o Plano de Aplicação Financeira aprovado;</w:t>
      </w:r>
    </w:p>
    <w:p w14:paraId="18E86A33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III -</w:t>
      </w:r>
      <w:r>
        <w:t xml:space="preserve"> gerenciar e controlar as movimentações bancárias e pagamentos da APM;</w:t>
      </w:r>
    </w:p>
    <w:p w14:paraId="273EDF66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IV -</w:t>
      </w:r>
      <w:r>
        <w:t xml:space="preserve"> dar à Assembleia Geral conhecimento sobre:</w:t>
      </w:r>
    </w:p>
    <w:p w14:paraId="320D20BA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a)</w:t>
      </w:r>
      <w:r>
        <w:t xml:space="preserve"> as diretrizes que norteiam o projeto pedagógico da escola;</w:t>
      </w:r>
    </w:p>
    <w:p w14:paraId="3CAD3CCA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b)</w:t>
      </w:r>
      <w:r>
        <w:t xml:space="preserve"> as normas estatutárias que regem a APM;</w:t>
      </w:r>
    </w:p>
    <w:p w14:paraId="5D01D438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c)</w:t>
      </w:r>
      <w:r>
        <w:t xml:space="preserve"> as atividades desenvolvidas pela APM;</w:t>
      </w:r>
    </w:p>
    <w:p w14:paraId="2A374315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lastRenderedPageBreak/>
        <w:t>d)</w:t>
      </w:r>
      <w:r>
        <w:t xml:space="preserve"> a programação e aplicação dos recursos financeiros;</w:t>
      </w:r>
    </w:p>
    <w:p w14:paraId="25155532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V -</w:t>
      </w:r>
      <w:r>
        <w:t xml:space="preserve"> tomar medidas de emergência não previstas no estatuto, submetendo-as ao Conselho Deliberativo;</w:t>
      </w:r>
    </w:p>
    <w:p w14:paraId="1C5C3471" w14:textId="0979E9A2" w:rsidR="000B21B6" w:rsidRDefault="00054F29" w:rsidP="00054F29">
      <w:pPr>
        <w:spacing w:line="360" w:lineRule="auto"/>
        <w:jc w:val="both"/>
      </w:pPr>
      <w:r w:rsidRPr="00DE0572">
        <w:rPr>
          <w:b/>
          <w:bCs/>
        </w:rPr>
        <w:t>§ 1º</w:t>
      </w:r>
      <w:r>
        <w:t xml:space="preserve"> - </w:t>
      </w:r>
      <w:r w:rsidR="000B21B6" w:rsidRPr="000B21B6">
        <w:t xml:space="preserve">A Diretoria reunir-se-á, ordinariamente, pelo menos 1 (uma) vez por mês e, extraordinariamente, a critério de seu Diretor Executivo, por solicitação do Diretor da Escola ou de 2/3 (dois terços) de seus membros”.    </w:t>
      </w:r>
    </w:p>
    <w:p w14:paraId="3D4700F4" w14:textId="1692E4B2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§ 2º</w:t>
      </w:r>
      <w:r>
        <w:t xml:space="preserve"> - O Diretor da Escola poderá participar das reuniões da Diretoria, sem integrá-la, intervindo nos debates, prestando orientação ou esclarecimento, ou fazendo registrar em atas seus pontos de vista, mas sem direito a voto.</w:t>
      </w:r>
    </w:p>
    <w:p w14:paraId="67FC587F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Artigo 27</w:t>
      </w:r>
      <w:r>
        <w:t xml:space="preserve"> - Compete ao Diretor Executivo:</w:t>
      </w:r>
    </w:p>
    <w:p w14:paraId="56DBE164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 -</w:t>
      </w:r>
      <w:r>
        <w:t xml:space="preserve"> representar a APM ativa e passivamente, judicial e extrajudicialmente;</w:t>
      </w:r>
    </w:p>
    <w:p w14:paraId="4C62B0B0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 -</w:t>
      </w:r>
      <w:r>
        <w:t xml:space="preserve"> convocar e presidir as reuniões da Diretoria;</w:t>
      </w:r>
    </w:p>
    <w:p w14:paraId="01213758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III -</w:t>
      </w:r>
      <w:r>
        <w:t xml:space="preserve"> fazer cumprir as deliberações do Conselho Deliberativo e da Assembleia Geral;</w:t>
      </w:r>
    </w:p>
    <w:p w14:paraId="7254D18E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IV -</w:t>
      </w:r>
      <w:r>
        <w:t xml:space="preserve"> efetuar pesquisas para obter o menor preço junto aos fornecedores de materiais e serviços necessários à APM;</w:t>
      </w:r>
    </w:p>
    <w:p w14:paraId="3AF82355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V -</w:t>
      </w:r>
      <w:r>
        <w:t xml:space="preserve"> controlar os compromissos a serem pagos;</w:t>
      </w:r>
    </w:p>
    <w:p w14:paraId="5C7044BA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 xml:space="preserve">VI </w:t>
      </w:r>
      <w:r>
        <w:t>- autorizar os pagamentos em conformidade com o planejamento de recursos;</w:t>
      </w:r>
    </w:p>
    <w:p w14:paraId="5A096D09" w14:textId="77777777" w:rsidR="00054F29" w:rsidRDefault="00054F29" w:rsidP="00054F29">
      <w:pPr>
        <w:spacing w:line="360" w:lineRule="auto"/>
        <w:jc w:val="both"/>
      </w:pPr>
      <w:r w:rsidRPr="00DE0572">
        <w:rPr>
          <w:b/>
          <w:bCs/>
        </w:rPr>
        <w:t>VII -</w:t>
      </w:r>
      <w:r>
        <w:t xml:space="preserve"> movimentar os recursos financeiros da APM, preferencialmente por meio eletrônico, inclusive cartão magnético, admitindo-se excepcionalmente o uso de cheques nominativos ao credor;</w:t>
      </w:r>
    </w:p>
    <w:p w14:paraId="36A8C777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VIII -</w:t>
      </w:r>
      <w:r>
        <w:t xml:space="preserve"> depositar em conta bancária da APM todos os valores por ela recebidos;</w:t>
      </w:r>
    </w:p>
    <w:p w14:paraId="03F8E7DE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IX -</w:t>
      </w:r>
      <w:r>
        <w:t xml:space="preserve"> celebrar contratos, convênios e parcerias;</w:t>
      </w:r>
    </w:p>
    <w:p w14:paraId="7EE3D5A2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X -</w:t>
      </w:r>
      <w:r>
        <w:t xml:space="preserve"> articular com a Direção da Escola ações referentes à aquisição de materiais, inclusive didáticos, e à manutenção e conservação do prédio e de equipamentos escolares;</w:t>
      </w:r>
    </w:p>
    <w:p w14:paraId="0587AB94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 xml:space="preserve">XI </w:t>
      </w:r>
      <w:r>
        <w:t>- atestar o recebimento dos materiais e serviços adquiridos pela APM;</w:t>
      </w:r>
    </w:p>
    <w:p w14:paraId="40CE0CD4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lastRenderedPageBreak/>
        <w:t xml:space="preserve">XII </w:t>
      </w:r>
      <w:r>
        <w:t>- informar ao Conselho Deliberativo, ao Conselho Fiscal e aos demais membros da Diretoria sobre a situação financeira da APM;</w:t>
      </w:r>
    </w:p>
    <w:p w14:paraId="3BCF0678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XIII -</w:t>
      </w:r>
      <w:r>
        <w:t xml:space="preserve"> apresentar ao Conselho Deliberativo e ao Conselho Fiscal relatório semestral das atividades da Diretoria;</w:t>
      </w:r>
    </w:p>
    <w:p w14:paraId="10380130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XIV -</w:t>
      </w:r>
      <w:r>
        <w:t xml:space="preserve"> arquivar notas fiscais, extratos bancários, recibos e demais documentos relativos aos valores recebidos e pagos pela APM, apresentando-os para a elaboração da escrituração contábil;</w:t>
      </w:r>
    </w:p>
    <w:p w14:paraId="4F924EE0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XV -</w:t>
      </w:r>
      <w:r>
        <w:t xml:space="preserve"> submeter os balancetes semestrais e o balanço anual à Assembleia Geral, após apreciação escrita do Conselho Fiscal;</w:t>
      </w:r>
    </w:p>
    <w:p w14:paraId="3AE8C94F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XVI -</w:t>
      </w:r>
      <w:r>
        <w:t xml:space="preserve"> rubricar e publicar, em quadro próprio da APM e em local visível e disponível a qualquer interessado, os balancetes semestrais e o balanço anual.</w:t>
      </w:r>
    </w:p>
    <w:p w14:paraId="0F7F9EB0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Artigo 28 -</w:t>
      </w:r>
      <w:r>
        <w:t xml:space="preserve"> Compete ao Vice-Diretor auxiliar o Diretor e substituí-lo em seus impedimentos eventuais.</w:t>
      </w:r>
    </w:p>
    <w:p w14:paraId="2DF78840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Artigo 29 -</w:t>
      </w:r>
      <w:r>
        <w:t xml:space="preserve"> Cabe ao Diretor Cultural, de Esportes e Social promover a integração da escola com a comunidade através de atividades culturais, esportivas, sociais e de assistência ao aluno e à comunidade.</w:t>
      </w:r>
    </w:p>
    <w:p w14:paraId="0C32CF94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§ 1° -</w:t>
      </w:r>
      <w:r>
        <w:t xml:space="preserve"> O Diretor Cultural, de Esportes e Social poderá ser assessorado, conforme as atividades a serem desenvolvidas, pelos professores e membros do Conselho de Escola.</w:t>
      </w:r>
    </w:p>
    <w:p w14:paraId="14520974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§ 2° -</w:t>
      </w:r>
      <w:r>
        <w:t xml:space="preserve"> Serão prioritárias as atividades de assistência ao aluno.</w:t>
      </w:r>
    </w:p>
    <w:p w14:paraId="2A4172D2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Artigo 30 -</w:t>
      </w:r>
      <w:r>
        <w:t xml:space="preserve"> Compete, ainda, aos Diretores:</w:t>
      </w:r>
    </w:p>
    <w:p w14:paraId="2BDEA74D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I -</w:t>
      </w:r>
      <w:r>
        <w:t xml:space="preserve"> comparecer às reuniões da Diretoria, discutindo e votando;</w:t>
      </w:r>
    </w:p>
    <w:p w14:paraId="17C4F39E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II -</w:t>
      </w:r>
      <w:r>
        <w:t xml:space="preserve"> estabelecer contato com outras entidades públicas e particulares;</w:t>
      </w:r>
    </w:p>
    <w:p w14:paraId="79C2A22D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III -</w:t>
      </w:r>
      <w:r>
        <w:t xml:space="preserve"> constituir comissões auxiliares com vistas à descentralização de suas atividades.</w:t>
      </w:r>
    </w:p>
    <w:p w14:paraId="3AD497E0" w14:textId="77777777" w:rsidR="00054F29" w:rsidRDefault="00054F29" w:rsidP="00054F29">
      <w:pPr>
        <w:spacing w:line="360" w:lineRule="auto"/>
        <w:jc w:val="both"/>
      </w:pPr>
    </w:p>
    <w:p w14:paraId="08D34C36" w14:textId="77777777" w:rsidR="00054F29" w:rsidRPr="007838A0" w:rsidRDefault="00054F29" w:rsidP="007838A0">
      <w:pPr>
        <w:spacing w:line="360" w:lineRule="auto"/>
        <w:jc w:val="center"/>
        <w:rPr>
          <w:b/>
          <w:bCs/>
        </w:rPr>
      </w:pPr>
      <w:r w:rsidRPr="007838A0">
        <w:rPr>
          <w:b/>
          <w:bCs/>
        </w:rPr>
        <w:t>CAPÍTULO IV</w:t>
      </w:r>
    </w:p>
    <w:p w14:paraId="2D1F734F" w14:textId="77777777" w:rsidR="00054F29" w:rsidRPr="007838A0" w:rsidRDefault="00054F29" w:rsidP="007838A0">
      <w:pPr>
        <w:spacing w:line="360" w:lineRule="auto"/>
        <w:jc w:val="center"/>
        <w:rPr>
          <w:b/>
          <w:bCs/>
        </w:rPr>
      </w:pPr>
      <w:r w:rsidRPr="007838A0">
        <w:rPr>
          <w:b/>
          <w:bCs/>
        </w:rPr>
        <w:t>Das Disposições Finais</w:t>
      </w:r>
    </w:p>
    <w:p w14:paraId="2A976050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lastRenderedPageBreak/>
        <w:t>Artigo 31 -</w:t>
      </w:r>
      <w:r>
        <w:t xml:space="preserve"> Os associados não respondem subsidiária e solidariamente pelas obrigações sociais assumidas pela APM.</w:t>
      </w:r>
    </w:p>
    <w:p w14:paraId="0C56A2E6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Parágrafo único</w:t>
      </w:r>
      <w:r>
        <w:t xml:space="preserve"> - Não se aplica o disposto no "caput" deste artigo aos membros da Diretoria, pelos atos que praticarem sem observância das normas legais e das disposições deste estatuto.</w:t>
      </w:r>
    </w:p>
    <w:p w14:paraId="72B4101E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Artigo 32 -</w:t>
      </w:r>
      <w:r>
        <w:t xml:space="preserve"> Serão afixados em quadro de avisos o Plano de Aplicação Financeira, notícias e atividades da APM, convites, convocações e cópias de toda a documentação de prestação de contas.</w:t>
      </w:r>
    </w:p>
    <w:p w14:paraId="00DB4271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Artigo 33 -</w:t>
      </w:r>
      <w:r>
        <w:t xml:space="preserve"> Os bens permanentes doados à APM ou por ela adquiridos serão identificados, contabilizados e inventariados pela Diretoria e integrarão o seu patrimônio.</w:t>
      </w:r>
    </w:p>
    <w:p w14:paraId="7690A01F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Parágrafo único -</w:t>
      </w:r>
      <w:r>
        <w:t xml:space="preserve"> Os bens adquiridos pela APM com recursos públicos deverão ser incorporados ao patrimônio estadual e destinados ao uso das respectivas unidades escolares beneficiadas, cabendo a essas últimas a responsabilidade pela guarda e conservação dos bens.</w:t>
      </w:r>
    </w:p>
    <w:p w14:paraId="255BB283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Artigo 34 -</w:t>
      </w:r>
      <w:r>
        <w:t xml:space="preserve"> A APM terá prazo indeterminado de duração e somente poderá ser dissolvida por deliberação da Assembleia Geral, especialmente convocada para este fim, em decisão tomada pela maioria absoluta dos associados com direito a voto, atendidas as disposições legais.</w:t>
      </w:r>
    </w:p>
    <w:p w14:paraId="49DC0429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§ 1º -</w:t>
      </w:r>
      <w:r>
        <w:t xml:space="preserve"> A APM também poderá ser extinta nas hipóteses abaixo indicadas:</w:t>
      </w:r>
    </w:p>
    <w:p w14:paraId="1898780E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1.</w:t>
      </w:r>
      <w:r>
        <w:t xml:space="preserve"> desativação da unidade escolar;</w:t>
      </w:r>
    </w:p>
    <w:p w14:paraId="2C427ECA" w14:textId="77777777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2.</w:t>
      </w:r>
      <w:r>
        <w:t xml:space="preserve"> transferência da unidade escolar para outro município.</w:t>
      </w:r>
    </w:p>
    <w:p w14:paraId="266196D3" w14:textId="2A1748A3" w:rsidR="00054F29" w:rsidRDefault="00054F29" w:rsidP="00054F29">
      <w:pPr>
        <w:spacing w:line="360" w:lineRule="auto"/>
        <w:jc w:val="both"/>
      </w:pPr>
      <w:r w:rsidRPr="007838A0">
        <w:rPr>
          <w:b/>
          <w:bCs/>
        </w:rPr>
        <w:t>§ 2º</w:t>
      </w:r>
      <w:r>
        <w:t xml:space="preserve"> - Em caso de dissolução, os bens da APM passarão a integrar o patrimônio da APM que vier a ser indicada em deliberação dos associados com direito a voto, na forma do "caput" deste artigo.</w:t>
      </w:r>
    </w:p>
    <w:p w14:paraId="5A61AA98" w14:textId="4A84DC0E" w:rsidR="00FC190A" w:rsidRDefault="00FC190A" w:rsidP="00FC190A">
      <w:pPr>
        <w:spacing w:line="360" w:lineRule="auto"/>
        <w:jc w:val="center"/>
        <w:rPr>
          <w:b/>
          <w:bCs/>
        </w:rPr>
      </w:pPr>
      <w:r w:rsidRPr="00FC190A">
        <w:rPr>
          <w:b/>
          <w:bCs/>
        </w:rPr>
        <w:t>São Paulo, 6 de março de 2021</w:t>
      </w:r>
    </w:p>
    <w:p w14:paraId="29F10485" w14:textId="77777777" w:rsidR="00FC190A" w:rsidRDefault="00FC190A" w:rsidP="00FC190A">
      <w:pPr>
        <w:spacing w:line="240" w:lineRule="auto"/>
        <w:rPr>
          <w:b/>
          <w:bCs/>
        </w:rPr>
      </w:pPr>
      <w:r>
        <w:rPr>
          <w:b/>
          <w:bCs/>
        </w:rPr>
        <w:t xml:space="preserve">     </w:t>
      </w:r>
    </w:p>
    <w:p w14:paraId="63050A41" w14:textId="495B6BAB" w:rsidR="00FC190A" w:rsidRDefault="00FC190A" w:rsidP="00FC190A">
      <w:pPr>
        <w:spacing w:line="240" w:lineRule="auto"/>
        <w:rPr>
          <w:b/>
          <w:bCs/>
        </w:rPr>
      </w:pPr>
      <w:r>
        <w:rPr>
          <w:b/>
          <w:bCs/>
        </w:rPr>
        <w:t xml:space="preserve">          José </w:t>
      </w:r>
      <w:proofErr w:type="spellStart"/>
      <w:r>
        <w:rPr>
          <w:b/>
          <w:bCs/>
        </w:rPr>
        <w:t>José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José</w:t>
      </w:r>
      <w:proofErr w:type="spellEnd"/>
      <w:r>
        <w:rPr>
          <w:b/>
          <w:bCs/>
        </w:rPr>
        <w:t xml:space="preserve">                          João </w:t>
      </w:r>
      <w:proofErr w:type="spellStart"/>
      <w:r>
        <w:rPr>
          <w:b/>
          <w:bCs/>
        </w:rPr>
        <w:t>João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João</w:t>
      </w:r>
      <w:proofErr w:type="spellEnd"/>
      <w:r>
        <w:rPr>
          <w:b/>
          <w:bCs/>
        </w:rPr>
        <w:t xml:space="preserve">            Maria Maria </w:t>
      </w:r>
      <w:proofErr w:type="spellStart"/>
      <w:r>
        <w:rPr>
          <w:b/>
          <w:bCs/>
        </w:rPr>
        <w:t>Maria</w:t>
      </w:r>
      <w:proofErr w:type="spellEnd"/>
    </w:p>
    <w:p w14:paraId="7A10113D" w14:textId="3BE4BB96" w:rsidR="00BC4DD2" w:rsidRPr="00BC4DD2" w:rsidRDefault="00FC190A" w:rsidP="00FC190A">
      <w:p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BC4DD2">
        <w:rPr>
          <w:b/>
          <w:bCs/>
        </w:rPr>
        <w:t>Presidente do Cons</w:t>
      </w:r>
      <w:r>
        <w:rPr>
          <w:b/>
          <w:bCs/>
        </w:rPr>
        <w:t xml:space="preserve">. </w:t>
      </w:r>
      <w:r w:rsidR="00BC4DD2">
        <w:rPr>
          <w:b/>
          <w:bCs/>
        </w:rPr>
        <w:t>Deliberativo</w:t>
      </w:r>
      <w:r>
        <w:rPr>
          <w:b/>
          <w:bCs/>
        </w:rPr>
        <w:t xml:space="preserve"> </w:t>
      </w:r>
      <w:r w:rsidR="00BC4DD2">
        <w:rPr>
          <w:b/>
          <w:bCs/>
        </w:rPr>
        <w:t xml:space="preserve">    Diretor Executivo</w:t>
      </w:r>
      <w:r>
        <w:rPr>
          <w:b/>
          <w:bCs/>
        </w:rPr>
        <w:t xml:space="preserve">       Presidente do Cons. Fiscal</w:t>
      </w:r>
    </w:p>
    <w:sectPr w:rsidR="00BC4DD2" w:rsidRPr="00BC4DD2" w:rsidSect="00BC4DD2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1FCE" w14:textId="77777777" w:rsidR="00054F29" w:rsidRDefault="00054F29" w:rsidP="00054F29">
      <w:pPr>
        <w:spacing w:after="0" w:line="240" w:lineRule="auto"/>
      </w:pPr>
      <w:r>
        <w:separator/>
      </w:r>
    </w:p>
  </w:endnote>
  <w:endnote w:type="continuationSeparator" w:id="0">
    <w:p w14:paraId="4F0AD617" w14:textId="77777777" w:rsidR="00054F29" w:rsidRDefault="00054F29" w:rsidP="0005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4076426"/>
      <w:docPartObj>
        <w:docPartGallery w:val="Page Numbers (Bottom of Page)"/>
        <w:docPartUnique/>
      </w:docPartObj>
    </w:sdtPr>
    <w:sdtEndPr/>
    <w:sdtContent>
      <w:p w14:paraId="310107F7" w14:textId="583E1841" w:rsidR="00054F29" w:rsidRDefault="00054F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5D00C4" w14:textId="77777777" w:rsidR="00054F29" w:rsidRDefault="00054F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E2AA1" w14:textId="77777777" w:rsidR="00054F29" w:rsidRDefault="00054F29" w:rsidP="00054F29">
      <w:pPr>
        <w:spacing w:after="0" w:line="240" w:lineRule="auto"/>
      </w:pPr>
      <w:r>
        <w:separator/>
      </w:r>
    </w:p>
  </w:footnote>
  <w:footnote w:type="continuationSeparator" w:id="0">
    <w:p w14:paraId="1967F895" w14:textId="77777777" w:rsidR="00054F29" w:rsidRDefault="00054F29" w:rsidP="00054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29"/>
    <w:rsid w:val="00054F29"/>
    <w:rsid w:val="000B21B6"/>
    <w:rsid w:val="0014273C"/>
    <w:rsid w:val="00455DB5"/>
    <w:rsid w:val="007838A0"/>
    <w:rsid w:val="008F39E9"/>
    <w:rsid w:val="009577B0"/>
    <w:rsid w:val="00BC4DD2"/>
    <w:rsid w:val="00D836A4"/>
    <w:rsid w:val="00DE0572"/>
    <w:rsid w:val="00EF4F77"/>
    <w:rsid w:val="00FA169A"/>
    <w:rsid w:val="00FC190A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2A14"/>
  <w15:chartTrackingRefBased/>
  <w15:docId w15:val="{DC55B290-05AB-4764-A94A-9B91C8DA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4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F29"/>
  </w:style>
  <w:style w:type="paragraph" w:styleId="Rodap">
    <w:name w:val="footer"/>
    <w:basedOn w:val="Normal"/>
    <w:link w:val="RodapChar"/>
    <w:uiPriority w:val="99"/>
    <w:unhideWhenUsed/>
    <w:rsid w:val="00054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3506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Roberto UDEMO</cp:lastModifiedBy>
  <cp:revision>6</cp:revision>
  <dcterms:created xsi:type="dcterms:W3CDTF">2020-12-15T17:54:00Z</dcterms:created>
  <dcterms:modified xsi:type="dcterms:W3CDTF">2021-03-22T15:33:00Z</dcterms:modified>
</cp:coreProperties>
</file>